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CE7E9"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5989BA32" w14:textId="77777777" w:rsidR="00440B17" w:rsidRPr="00440B17" w:rsidRDefault="00440B17" w:rsidP="00440B17">
      <w:pPr>
        <w:widowControl w:val="0"/>
        <w:numPr>
          <w:ilvl w:val="0"/>
          <w:numId w:val="1"/>
        </w:numPr>
        <w:autoSpaceDE w:val="0"/>
        <w:autoSpaceDN w:val="0"/>
        <w:adjustRightInd w:val="0"/>
        <w:ind w:left="0" w:firstLine="0"/>
        <w:rPr>
          <w:rFonts w:ascii="Avenir Book" w:hAnsi="Avenir Book" w:cs="AppleSystemUIFont"/>
          <w:b/>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Mission Statement:</w:t>
      </w:r>
    </w:p>
    <w:p w14:paraId="13B9073A" w14:textId="77777777" w:rsidR="00440B17" w:rsidRPr="00440B17" w:rsidRDefault="00440B17" w:rsidP="00440B17">
      <w:pPr>
        <w:widowControl w:val="0"/>
        <w:autoSpaceDE w:val="0"/>
        <w:autoSpaceDN w:val="0"/>
        <w:adjustRightInd w:val="0"/>
        <w:rPr>
          <w:rFonts w:ascii="Avenir Book" w:hAnsi="Avenir Book" w:cs="AppleSystemUIFont"/>
          <w:b/>
          <w:color w:val="404040" w:themeColor="text1" w:themeTint="BF"/>
          <w:sz w:val="22"/>
          <w:szCs w:val="22"/>
          <w:lang w:val="en-US"/>
        </w:rPr>
      </w:pPr>
      <w:r w:rsidRPr="00440B17">
        <w:rPr>
          <w:rFonts w:ascii="Avenir Book" w:hAnsi="Avenir Book" w:cs="AppleSystemUIFont"/>
          <w:b/>
          <w:color w:val="404040" w:themeColor="text1" w:themeTint="BF"/>
          <w:sz w:val="22"/>
          <w:szCs w:val="22"/>
          <w:lang w:val="en-US"/>
        </w:rPr>
        <w:t>"Empowering Tomorrow's Innovators to Revolutionize Preventive Healthcare in India"</w:t>
      </w:r>
    </w:p>
    <w:p w14:paraId="3C570799"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71CB5604" w14:textId="77777777" w:rsidR="00440B17" w:rsidRPr="00440B17" w:rsidRDefault="00440B17" w:rsidP="00440B17">
      <w:pPr>
        <w:widowControl w:val="0"/>
        <w:autoSpaceDE w:val="0"/>
        <w:autoSpaceDN w:val="0"/>
        <w:adjustRightInd w:val="0"/>
        <w:rPr>
          <w:rFonts w:ascii="Avenir Book" w:hAnsi="Avenir Book" w:cs="AppleSystemUIFont"/>
          <w:b/>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Objective:</w:t>
      </w:r>
    </w:p>
    <w:p w14:paraId="20AFC4B3"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Pr>
          <w:rFonts w:ascii="Avenir Book" w:hAnsi="Avenir Book" w:cs="AppleSystemUIFont"/>
          <w:color w:val="404040" w:themeColor="text1" w:themeTint="BF"/>
          <w:sz w:val="22"/>
          <w:szCs w:val="22"/>
          <w:lang w:val="en-US"/>
        </w:rPr>
        <w:t>C</w:t>
      </w:r>
      <w:r w:rsidRPr="00440B17">
        <w:rPr>
          <w:rFonts w:ascii="Avenir Book" w:hAnsi="Avenir Book" w:cs="AppleSystemUIFont"/>
          <w:color w:val="404040" w:themeColor="text1" w:themeTint="BF"/>
          <w:sz w:val="22"/>
          <w:szCs w:val="22"/>
          <w:lang w:val="en-US"/>
        </w:rPr>
        <w:t>raft innovative solutions that address the critical pain points hindering effective preventive healthcare across India. By focusing on these key challenges and their impact on preventive care, participants will pioneer transformative solutions to reshape the healthcare landscape, leveraging the power of AI/ML to enhance outcomes.</w:t>
      </w:r>
    </w:p>
    <w:p w14:paraId="1219DA93"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04E30130" w14:textId="77777777" w:rsidR="00440B17" w:rsidRPr="00440B17" w:rsidRDefault="00440B17" w:rsidP="00440B17">
      <w:pPr>
        <w:widowControl w:val="0"/>
        <w:autoSpaceDE w:val="0"/>
        <w:autoSpaceDN w:val="0"/>
        <w:adjustRightInd w:val="0"/>
        <w:rPr>
          <w:rFonts w:ascii="Avenir Book" w:hAnsi="Avenir Book" w:cs="AppleSystemUIFontBold"/>
          <w:b/>
          <w:bCs/>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Key Points to understand and gauge their Impact on getting people to understand and want to be preventive in their healthcare personal and family :</w:t>
      </w:r>
    </w:p>
    <w:p w14:paraId="13B1425E"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124BBEE8" w14:textId="77777777" w:rsidR="00440B17" w:rsidRPr="00440B17" w:rsidRDefault="00440B17" w:rsidP="00440B17">
      <w:pPr>
        <w:widowControl w:val="0"/>
        <w:numPr>
          <w:ilvl w:val="0"/>
          <w:numId w:val="2"/>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Rising Medical Costs:</w:t>
      </w:r>
      <w:r w:rsidRPr="00440B17">
        <w:rPr>
          <w:rFonts w:ascii="Avenir Book" w:hAnsi="Avenir Book" w:cs="AppleSystemUIFont"/>
          <w:color w:val="404040" w:themeColor="text1" w:themeTint="BF"/>
          <w:sz w:val="22"/>
          <w:szCs w:val="22"/>
          <w:lang w:val="en-US"/>
        </w:rPr>
        <w:t xml:space="preserve"> The surge in medical expenses affects accessibility and the quality of care, hence most are only looking at reactive care and this imposing barriers to preventive measures.</w:t>
      </w:r>
    </w:p>
    <w:p w14:paraId="7EE78AF1" w14:textId="77777777" w:rsidR="00440B17" w:rsidRPr="00440B17" w:rsidRDefault="00440B17" w:rsidP="00440B17">
      <w:pPr>
        <w:widowControl w:val="0"/>
        <w:numPr>
          <w:ilvl w:val="0"/>
          <w:numId w:val="2"/>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Enhancing Consumer Experiences:</w:t>
      </w:r>
      <w:r w:rsidRPr="00440B17">
        <w:rPr>
          <w:rFonts w:ascii="Avenir Book" w:hAnsi="Avenir Book" w:cs="AppleSystemUIFont"/>
          <w:color w:val="404040" w:themeColor="text1" w:themeTint="BF"/>
          <w:sz w:val="22"/>
          <w:szCs w:val="22"/>
          <w:lang w:val="en-US"/>
        </w:rPr>
        <w:t xml:space="preserve"> Healthcare interactions need to be made more seamless, convenient, and natural to encourage proactive engagement in preventive healthcare. Most online portal do not educate where preventive measures are concerned for healthy folks </w:t>
      </w:r>
    </w:p>
    <w:p w14:paraId="13CA3664" w14:textId="77777777" w:rsidR="00440B17" w:rsidRPr="00440B17" w:rsidRDefault="00440B17" w:rsidP="00440B17">
      <w:pPr>
        <w:widowControl w:val="0"/>
        <w:numPr>
          <w:ilvl w:val="0"/>
          <w:numId w:val="2"/>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Data Analytics &amp; Interoperability:</w:t>
      </w:r>
      <w:r w:rsidRPr="00440B17">
        <w:rPr>
          <w:rFonts w:ascii="Avenir Book" w:hAnsi="Avenir Book" w:cs="AppleSystemUIFont"/>
          <w:color w:val="404040" w:themeColor="text1" w:themeTint="BF"/>
          <w:sz w:val="22"/>
          <w:szCs w:val="22"/>
          <w:lang w:val="en-US"/>
        </w:rPr>
        <w:t xml:space="preserve"> Leveraging advanced analytics and data integration can significantly enhance health outcomes, reducing administrative burdens and fostering a transition towards value-based care.</w:t>
      </w:r>
    </w:p>
    <w:p w14:paraId="4F95511A"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2E5523D2"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AI/ML Integration for Enhanced Outcomes:</w:t>
      </w:r>
      <w:r w:rsidRPr="00440B17">
        <w:rPr>
          <w:rFonts w:ascii="Avenir Book" w:hAnsi="Avenir Book" w:cs="AppleSystemUIFont"/>
          <w:color w:val="404040" w:themeColor="text1" w:themeTint="BF"/>
          <w:sz w:val="22"/>
          <w:szCs w:val="22"/>
          <w:lang w:val="en-US"/>
        </w:rPr>
        <w:t xml:space="preserve"> Entrepreneurs are encouraged to harness AI/ML technologies to harness health data for predictive analysis, personalized recommendations, and more accurate preventive measures, ultimately improving the efficacy and impact of preventive healthcare initiatives.</w:t>
      </w:r>
    </w:p>
    <w:p w14:paraId="134BECCF"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62C8798B"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Mission:</w:t>
      </w:r>
    </w:p>
    <w:p w14:paraId="3FEBBA1D" w14:textId="77777777" w:rsid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To devise innovative solutions that directly target these pain points, fostering a culture of preventive care, enhancing accessibility, and improving health outcomes. Through these efforts, aim to revolutionize the landscape of preventive healthcare in India, making it more accessible, affordable, and impactful for everyone, leveraging the transformative potential of AI/ML technologies that can help deliver better predictive outcomes + measures that an individual / family can take.</w:t>
      </w:r>
    </w:p>
    <w:p w14:paraId="514FC499"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Pr>
          <w:rFonts w:ascii="Avenir Book" w:hAnsi="Avenir Book" w:cs="AppleSystemUIFont"/>
          <w:color w:val="404040" w:themeColor="text1" w:themeTint="BF"/>
          <w:sz w:val="22"/>
          <w:szCs w:val="22"/>
          <w:lang w:val="en-US"/>
        </w:rPr>
        <w:t xml:space="preserve">The solution needs to have a defined measurable result </w:t>
      </w:r>
    </w:p>
    <w:p w14:paraId="7C360828"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3FE3D9EC" w14:textId="77777777" w:rsidR="00440B17" w:rsidRPr="00440B17" w:rsidRDefault="00440B17" w:rsidP="00440B17">
      <w:pPr>
        <w:widowControl w:val="0"/>
        <w:numPr>
          <w:ilvl w:val="0"/>
          <w:numId w:val="3"/>
        </w:numPr>
        <w:autoSpaceDE w:val="0"/>
        <w:autoSpaceDN w:val="0"/>
        <w:adjustRightInd w:val="0"/>
        <w:ind w:left="0" w:firstLine="0"/>
        <w:rPr>
          <w:rFonts w:ascii="Avenir Book" w:hAnsi="Avenir Book" w:cs="AppleSystemUIFont"/>
          <w:b/>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Mission Statement:</w:t>
      </w:r>
    </w:p>
    <w:p w14:paraId="232C0216" w14:textId="77777777" w:rsidR="00440B17" w:rsidRPr="00440B17" w:rsidRDefault="00440B17" w:rsidP="00440B17">
      <w:pPr>
        <w:widowControl w:val="0"/>
        <w:autoSpaceDE w:val="0"/>
        <w:autoSpaceDN w:val="0"/>
        <w:adjustRightInd w:val="0"/>
        <w:rPr>
          <w:rFonts w:ascii="Avenir Book" w:hAnsi="Avenir Book" w:cs="AppleSystemUIFont"/>
          <w:b/>
          <w:color w:val="404040" w:themeColor="text1" w:themeTint="BF"/>
          <w:sz w:val="22"/>
          <w:szCs w:val="22"/>
          <w:lang w:val="en-US"/>
        </w:rPr>
      </w:pPr>
      <w:r w:rsidRPr="00440B17">
        <w:rPr>
          <w:rFonts w:ascii="Avenir Book" w:hAnsi="Avenir Book" w:cs="AppleSystemUIFont"/>
          <w:b/>
          <w:color w:val="404040" w:themeColor="text1" w:themeTint="BF"/>
          <w:sz w:val="22"/>
          <w:szCs w:val="22"/>
          <w:lang w:val="en-US"/>
        </w:rPr>
        <w:t>"Empowering Innovators to Revolutionize Chronic Disease Management in India"</w:t>
      </w:r>
    </w:p>
    <w:p w14:paraId="6A58C72D"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6ADE0A99" w14:textId="77777777" w:rsidR="00440B17" w:rsidRPr="00440B17" w:rsidRDefault="00440B17" w:rsidP="00440B17">
      <w:pPr>
        <w:widowControl w:val="0"/>
        <w:autoSpaceDE w:val="0"/>
        <w:autoSpaceDN w:val="0"/>
        <w:adjustRightInd w:val="0"/>
        <w:rPr>
          <w:rFonts w:ascii="Avenir Book" w:hAnsi="Avenir Book" w:cs="AppleSystemUIFont"/>
          <w:b/>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Objective:</w:t>
      </w:r>
    </w:p>
    <w:p w14:paraId="63497615" w14:textId="126D896C"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 xml:space="preserve">Our mission is to address the growing challenge of chronic disease management prevailing across India. The </w:t>
      </w:r>
      <w:r w:rsidR="00CB4FBC">
        <w:rPr>
          <w:rFonts w:ascii="Avenir Book" w:hAnsi="Avenir Book" w:cs="AppleSystemUIFont"/>
          <w:color w:val="404040" w:themeColor="text1" w:themeTint="BF"/>
          <w:sz w:val="22"/>
          <w:szCs w:val="22"/>
          <w:lang w:val="en-US"/>
        </w:rPr>
        <w:t>task</w:t>
      </w:r>
      <w:r w:rsidRPr="00440B17">
        <w:rPr>
          <w:rFonts w:ascii="Avenir Book" w:hAnsi="Avenir Book" w:cs="AppleSystemUIFont"/>
          <w:color w:val="404040" w:themeColor="text1" w:themeTint="BF"/>
          <w:sz w:val="22"/>
          <w:szCs w:val="22"/>
          <w:lang w:val="en-US"/>
        </w:rPr>
        <w:t xml:space="preserve"> seeks to harness the power of AI/ML and predictive diagnostic technologies prevalent in the market, encouraging students to build transformative solutions that revolutionize chronic disease management.</w:t>
      </w:r>
    </w:p>
    <w:p w14:paraId="1443F00E"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0D5CF632" w14:textId="77777777" w:rsidR="00440B17" w:rsidRPr="00440B17" w:rsidRDefault="00440B17" w:rsidP="00440B17">
      <w:pPr>
        <w:widowControl w:val="0"/>
        <w:numPr>
          <w:ilvl w:val="0"/>
          <w:numId w:val="4"/>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Rise in Chronic Care:</w:t>
      </w:r>
      <w:r w:rsidRPr="00440B17">
        <w:rPr>
          <w:rFonts w:ascii="Avenir Book" w:hAnsi="Avenir Book" w:cs="AppleSystemUIFont"/>
          <w:color w:val="404040" w:themeColor="text1" w:themeTint="BF"/>
          <w:sz w:val="22"/>
          <w:szCs w:val="22"/>
          <w:lang w:val="en-US"/>
        </w:rPr>
        <w:t xml:space="preserve"> Understanding the importance, approach, expenses, and education around chronic diseases is crucial. The mission emphasizes the pressing need for comprehensive management solutions.</w:t>
      </w:r>
    </w:p>
    <w:p w14:paraId="425D9CFA"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1C5C013C"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Problem statement</w:t>
      </w:r>
    </w:p>
    <w:p w14:paraId="10A8092E" w14:textId="77777777" w:rsidR="00440B17" w:rsidRPr="00440B17"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1974EDE6"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In light of the escalating impact of chronic diseases such as cardiovascular diseases, mental health disorders, diabetes, and cancer on the health landscape of India, our competition aims to empower students to create innovative solutions leveraging AI/ML and predictive diagnosis technologies. By harnessing these advancements, we strive to address the rising burden of chronic diseases and disabilities in the country.</w:t>
      </w:r>
    </w:p>
    <w:p w14:paraId="35D74F45"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2008E52E"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The mission is to foster the development of healthcare initiatives that utilize AI-powered diagnostics, enabling early detection of diseases. Through the analysis of extensive health records, genetic data, and lifestyle patterns, these solutions will facilitate early interventions and personalized care, targeting prevalent chronic conditions like breast cancer, prostate cancer, diabetes, cholesterol/lipid disorders, cardiac ailments, PCOD, and asthma.</w:t>
      </w:r>
    </w:p>
    <w:p w14:paraId="104CEAC2"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71D6CE2B"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This goal is to inspire impactful innovations that enhance patient care, improve diagnostic accuracy, and ultimately alleviate the burden of chronic diseases in India by empowering the next generation of healthcare entrepreneurs. The success of these innovations will be measured by their ability to significantly reduce the incidence and severity of chronic diseases, enhancing the quality of life for millions of Indians across the nation.</w:t>
      </w:r>
    </w:p>
    <w:p w14:paraId="58B04294"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7CF70473" w14:textId="77777777" w:rsidR="00440B17" w:rsidRPr="00440B17" w:rsidRDefault="00440B17" w:rsidP="00440B17">
      <w:pPr>
        <w:widowControl w:val="0"/>
        <w:numPr>
          <w:ilvl w:val="0"/>
          <w:numId w:val="5"/>
        </w:numPr>
        <w:autoSpaceDE w:val="0"/>
        <w:autoSpaceDN w:val="0"/>
        <w:adjustRightInd w:val="0"/>
        <w:ind w:left="0" w:firstLine="0"/>
        <w:rPr>
          <w:rFonts w:ascii="Avenir Book" w:hAnsi="Avenir Book" w:cs="AppleSystemUIFont"/>
          <w:b/>
          <w:color w:val="404040" w:themeColor="text1" w:themeTint="BF"/>
          <w:sz w:val="22"/>
          <w:szCs w:val="22"/>
          <w:lang w:val="en-US"/>
        </w:rPr>
      </w:pPr>
      <w:r w:rsidRPr="00440B17">
        <w:rPr>
          <w:rFonts w:ascii="Avenir Book" w:hAnsi="Avenir Book" w:cs="AppleSystemUIFontBold"/>
          <w:b/>
          <w:bCs/>
          <w:color w:val="404040" w:themeColor="text1" w:themeTint="BF"/>
          <w:sz w:val="22"/>
          <w:szCs w:val="22"/>
          <w:lang w:val="en-US"/>
        </w:rPr>
        <w:t xml:space="preserve">Mission Statement: </w:t>
      </w:r>
      <w:r w:rsidRPr="00440B17">
        <w:rPr>
          <w:rFonts w:ascii="Avenir Book" w:hAnsi="Avenir Book" w:cs="AppleSystemUIFontBold"/>
          <w:b/>
          <w:bCs/>
          <w:color w:val="404040" w:themeColor="text1" w:themeTint="BF"/>
          <w:sz w:val="22"/>
          <w:szCs w:val="22"/>
          <w:lang w:val="en-US"/>
        </w:rPr>
        <w:br/>
        <w:t>"</w:t>
      </w:r>
      <w:r w:rsidRPr="00440B17">
        <w:rPr>
          <w:rFonts w:ascii="Avenir Book" w:hAnsi="Avenir Book" w:cs="AppleSystemUIFontItalic"/>
          <w:b/>
          <w:iCs/>
          <w:color w:val="404040" w:themeColor="text1" w:themeTint="BF"/>
          <w:sz w:val="22"/>
          <w:szCs w:val="22"/>
          <w:lang w:val="en-US"/>
        </w:rPr>
        <w:t>Empowering the Future of Senior Well-being</w:t>
      </w:r>
      <w:r w:rsidRPr="00440B17">
        <w:rPr>
          <w:rFonts w:ascii="Avenir Book" w:hAnsi="Avenir Book" w:cs="AppleSystemUIFontItalic"/>
          <w:b/>
          <w:iCs/>
          <w:color w:val="404040" w:themeColor="text1" w:themeTint="BF"/>
          <w:sz w:val="22"/>
          <w:szCs w:val="22"/>
          <w:lang w:val="en-US"/>
        </w:rPr>
        <w:t>”</w:t>
      </w:r>
    </w:p>
    <w:p w14:paraId="2B72A411"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179957C1" w14:textId="77777777" w:rsidR="00197746"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 xml:space="preserve">At "ElderCare Innovators," our mission is to ignite a transformative journey for </w:t>
      </w:r>
      <w:r w:rsidR="00197746">
        <w:rPr>
          <w:rFonts w:ascii="Avenir Book" w:hAnsi="Avenir Book" w:cs="AppleSystemUIFont"/>
          <w:color w:val="404040" w:themeColor="text1" w:themeTint="BF"/>
          <w:sz w:val="22"/>
          <w:szCs w:val="22"/>
          <w:lang w:val="en-US"/>
        </w:rPr>
        <w:t>elders</w:t>
      </w:r>
      <w:r w:rsidRPr="00440B17">
        <w:rPr>
          <w:rFonts w:ascii="Avenir Book" w:hAnsi="Avenir Book" w:cs="AppleSystemUIFont"/>
          <w:color w:val="404040" w:themeColor="text1" w:themeTint="BF"/>
          <w:sz w:val="22"/>
          <w:szCs w:val="22"/>
          <w:lang w:val="en-US"/>
        </w:rPr>
        <w:t xml:space="preserve"> </w:t>
      </w:r>
      <w:r w:rsidR="00197746">
        <w:rPr>
          <w:rFonts w:ascii="Avenir Book" w:hAnsi="Avenir Book" w:cs="AppleSystemUIFont"/>
          <w:color w:val="404040" w:themeColor="text1" w:themeTint="BF"/>
          <w:sz w:val="22"/>
          <w:szCs w:val="22"/>
          <w:lang w:val="en-US"/>
        </w:rPr>
        <w:t>and their experience of healthcare</w:t>
      </w:r>
      <w:r w:rsidRPr="00440B17">
        <w:rPr>
          <w:rFonts w:ascii="Avenir Book" w:hAnsi="Avenir Book" w:cs="AppleSystemUIFont"/>
          <w:color w:val="404040" w:themeColor="text1" w:themeTint="BF"/>
          <w:sz w:val="22"/>
          <w:szCs w:val="22"/>
          <w:lang w:val="en-US"/>
        </w:rPr>
        <w:t xml:space="preserve">, </w:t>
      </w:r>
      <w:r w:rsidR="00197746">
        <w:rPr>
          <w:rFonts w:ascii="Avenir Book" w:hAnsi="Avenir Book" w:cs="AppleSystemUIFont"/>
          <w:color w:val="404040" w:themeColor="text1" w:themeTint="BF"/>
          <w:sz w:val="22"/>
          <w:szCs w:val="22"/>
          <w:lang w:val="en-US"/>
        </w:rPr>
        <w:t xml:space="preserve">goal is to </w:t>
      </w:r>
      <w:r w:rsidRPr="00440B17">
        <w:rPr>
          <w:rFonts w:ascii="Avenir Book" w:hAnsi="Avenir Book" w:cs="AppleSystemUIFont"/>
          <w:color w:val="404040" w:themeColor="text1" w:themeTint="BF"/>
          <w:sz w:val="22"/>
          <w:szCs w:val="22"/>
          <w:lang w:val="en-US"/>
        </w:rPr>
        <w:t xml:space="preserve">revolutionize elder care in India. </w:t>
      </w:r>
    </w:p>
    <w:p w14:paraId="4E37309C" w14:textId="77777777" w:rsidR="00197746" w:rsidRDefault="00197746"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680CF66B" w14:textId="41942D5D"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 xml:space="preserve">Understanding the intricacies of the challenges faced by our elderly population, </w:t>
      </w:r>
      <w:r w:rsidR="00197746">
        <w:rPr>
          <w:rFonts w:ascii="Avenir Book" w:hAnsi="Avenir Book" w:cs="AppleSystemUIFont"/>
          <w:color w:val="404040" w:themeColor="text1" w:themeTint="BF"/>
          <w:sz w:val="22"/>
          <w:szCs w:val="22"/>
          <w:lang w:val="en-US"/>
        </w:rPr>
        <w:t>the</w:t>
      </w:r>
      <w:r w:rsidRPr="00440B17">
        <w:rPr>
          <w:rFonts w:ascii="Avenir Book" w:hAnsi="Avenir Book" w:cs="AppleSystemUIFont"/>
          <w:color w:val="404040" w:themeColor="text1" w:themeTint="BF"/>
          <w:sz w:val="22"/>
          <w:szCs w:val="22"/>
          <w:lang w:val="en-US"/>
        </w:rPr>
        <w:t xml:space="preserve"> aim </w:t>
      </w:r>
      <w:r w:rsidR="00197746">
        <w:rPr>
          <w:rFonts w:ascii="Avenir Book" w:hAnsi="Avenir Book" w:cs="AppleSystemUIFont"/>
          <w:color w:val="404040" w:themeColor="text1" w:themeTint="BF"/>
          <w:sz w:val="22"/>
          <w:szCs w:val="22"/>
          <w:lang w:val="en-US"/>
        </w:rPr>
        <w:t xml:space="preserve">is </w:t>
      </w:r>
      <w:r w:rsidRPr="00440B17">
        <w:rPr>
          <w:rFonts w:ascii="Avenir Book" w:hAnsi="Avenir Book" w:cs="AppleSystemUIFont"/>
          <w:color w:val="404040" w:themeColor="text1" w:themeTint="BF"/>
          <w:sz w:val="22"/>
          <w:szCs w:val="22"/>
          <w:lang w:val="en-US"/>
        </w:rPr>
        <w:t>to foster innovative solutions that enhance the quality of life for seniors</w:t>
      </w:r>
      <w:r w:rsidR="00197746">
        <w:rPr>
          <w:rFonts w:ascii="Avenir Book" w:hAnsi="Avenir Book" w:cs="AppleSystemUIFont"/>
          <w:color w:val="404040" w:themeColor="text1" w:themeTint="BF"/>
          <w:sz w:val="22"/>
          <w:szCs w:val="22"/>
          <w:lang w:val="en-US"/>
        </w:rPr>
        <w:t xml:space="preserve"> and make healthcare easily accessible</w:t>
      </w:r>
      <w:r w:rsidRPr="00440B17">
        <w:rPr>
          <w:rFonts w:ascii="Avenir Book" w:hAnsi="Avenir Book" w:cs="AppleSystemUIFont"/>
          <w:color w:val="404040" w:themeColor="text1" w:themeTint="BF"/>
          <w:sz w:val="22"/>
          <w:szCs w:val="22"/>
          <w:lang w:val="en-US"/>
        </w:rPr>
        <w:t>.</w:t>
      </w:r>
    </w:p>
    <w:p w14:paraId="7DEC32B6" w14:textId="77777777" w:rsidR="00197746"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 </w:t>
      </w:r>
    </w:p>
    <w:p w14:paraId="54564355" w14:textId="69627B08"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Overview:</w:t>
      </w:r>
    </w:p>
    <w:p w14:paraId="0C61F344" w14:textId="629404D1" w:rsidR="00440B17" w:rsidRPr="00440B17" w:rsidRDefault="00197746" w:rsidP="00440B17">
      <w:pPr>
        <w:widowControl w:val="0"/>
        <w:numPr>
          <w:ilvl w:val="0"/>
          <w:numId w:val="6"/>
        </w:numPr>
        <w:autoSpaceDE w:val="0"/>
        <w:autoSpaceDN w:val="0"/>
        <w:adjustRightInd w:val="0"/>
        <w:ind w:left="0" w:firstLine="0"/>
        <w:rPr>
          <w:rFonts w:ascii="Avenir Book" w:hAnsi="Avenir Book" w:cs="AppleSystemUIFont"/>
          <w:color w:val="404040" w:themeColor="text1" w:themeTint="BF"/>
          <w:sz w:val="22"/>
          <w:szCs w:val="22"/>
          <w:lang w:val="en-US"/>
        </w:rPr>
      </w:pPr>
      <w:r>
        <w:rPr>
          <w:rFonts w:ascii="Avenir Book" w:hAnsi="Avenir Book" w:cs="AppleSystemUIFont"/>
          <w:color w:val="404040" w:themeColor="text1" w:themeTint="BF"/>
          <w:sz w:val="22"/>
          <w:szCs w:val="22"/>
          <w:lang w:val="en-US"/>
        </w:rPr>
        <w:t>Need to</w:t>
      </w:r>
      <w:r w:rsidR="00440B17" w:rsidRPr="00440B17">
        <w:rPr>
          <w:rFonts w:ascii="Avenir Book" w:hAnsi="Avenir Book" w:cs="AppleSystemUIFont"/>
          <w:color w:val="404040" w:themeColor="text1" w:themeTint="BF"/>
          <w:sz w:val="22"/>
          <w:szCs w:val="22"/>
          <w:lang w:val="en-US"/>
        </w:rPr>
        <w:t xml:space="preserve"> address the escalating concerns surrounding elder care in India, focusing on the urgent need for an organized and cohesive approach within the fragmented senior care ecosystem.</w:t>
      </w:r>
    </w:p>
    <w:p w14:paraId="24BE33F3" w14:textId="77777777" w:rsidR="00440B17" w:rsidRPr="00440B17" w:rsidRDefault="00440B17" w:rsidP="00440B17">
      <w:pPr>
        <w:widowControl w:val="0"/>
        <w:numPr>
          <w:ilvl w:val="0"/>
          <w:numId w:val="6"/>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With projections indicating an elderly population of around 330 million by 2050, our mission is to catalyze innovative solutions, leveraging technology to revolutionize care for the elderly.</w:t>
      </w:r>
    </w:p>
    <w:p w14:paraId="2FDBA641" w14:textId="77777777" w:rsidR="00440B17" w:rsidRPr="00440B17" w:rsidRDefault="00440B17" w:rsidP="00440B17">
      <w:pPr>
        <w:widowControl w:val="0"/>
        <w:numPr>
          <w:ilvl w:val="0"/>
          <w:numId w:val="6"/>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The competition targets comprehensive solutions for chronic diseases and injuries prevalent among the elderly, emphasizing AI/ML and predictive diagnostic technologies to mitigate healthcare burdens.</w:t>
      </w:r>
    </w:p>
    <w:p w14:paraId="1885CF34"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 Objectives:</w:t>
      </w:r>
    </w:p>
    <w:p w14:paraId="606AAB38" w14:textId="77777777" w:rsidR="00440B17" w:rsidRPr="00440B17" w:rsidRDefault="00440B17" w:rsidP="00440B17">
      <w:pPr>
        <w:widowControl w:val="0"/>
        <w:numPr>
          <w:ilvl w:val="0"/>
          <w:numId w:val="7"/>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Awareness and Understanding:</w:t>
      </w:r>
      <w:r w:rsidRPr="00440B17">
        <w:rPr>
          <w:rFonts w:ascii="Avenir Book" w:hAnsi="Avenir Book" w:cs="AppleSystemUIFont"/>
          <w:color w:val="404040" w:themeColor="text1" w:themeTint="BF"/>
          <w:sz w:val="22"/>
          <w:szCs w:val="22"/>
          <w:lang w:val="en-US"/>
        </w:rPr>
        <w:t xml:space="preserve"> Cultivate a deep comprehension of the unique challenges within elder care, emphasizing the multifaceted aspects affecting the elderly in India.</w:t>
      </w:r>
    </w:p>
    <w:p w14:paraId="77377F6C" w14:textId="71626295" w:rsidR="00440B17" w:rsidRPr="00440B17" w:rsidRDefault="00440B17" w:rsidP="00440B17">
      <w:pPr>
        <w:widowControl w:val="0"/>
        <w:numPr>
          <w:ilvl w:val="0"/>
          <w:numId w:val="7"/>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Innovation and Impact:</w:t>
      </w:r>
      <w:r w:rsidRPr="00440B17">
        <w:rPr>
          <w:rFonts w:ascii="Avenir Book" w:hAnsi="Avenir Book" w:cs="AppleSystemUIFont"/>
          <w:color w:val="404040" w:themeColor="text1" w:themeTint="BF"/>
          <w:sz w:val="22"/>
          <w:szCs w:val="22"/>
          <w:lang w:val="en-US"/>
        </w:rPr>
        <w:t xml:space="preserve"> </w:t>
      </w:r>
      <w:r w:rsidR="00197746">
        <w:rPr>
          <w:rFonts w:ascii="Avenir Book" w:hAnsi="Avenir Book" w:cs="AppleSystemUIFont"/>
          <w:color w:val="404040" w:themeColor="text1" w:themeTint="BF"/>
          <w:sz w:val="22"/>
          <w:szCs w:val="22"/>
          <w:lang w:val="en-US"/>
        </w:rPr>
        <w:t>C</w:t>
      </w:r>
      <w:r w:rsidRPr="00440B17">
        <w:rPr>
          <w:rFonts w:ascii="Avenir Book" w:hAnsi="Avenir Book" w:cs="AppleSystemUIFont"/>
          <w:color w:val="404040" w:themeColor="text1" w:themeTint="BF"/>
          <w:sz w:val="22"/>
          <w:szCs w:val="22"/>
          <w:lang w:val="en-US"/>
        </w:rPr>
        <w:t>onceptualize and develop startups that directly address the identified pain points, contributing to a more effective, compassionate, and technologically integrated senior care ecosystem. Encourage startups to develop innovative solutions addressing chronic diseases and injuries, including cardiovascular diseases, mental health disorders, diabetes, cancer, and other prevalent conditions.</w:t>
      </w:r>
    </w:p>
    <w:p w14:paraId="27204AA5" w14:textId="77777777" w:rsidR="00440B17" w:rsidRPr="00440B17" w:rsidRDefault="00440B17" w:rsidP="00440B17">
      <w:pPr>
        <w:widowControl w:val="0"/>
        <w:numPr>
          <w:ilvl w:val="0"/>
          <w:numId w:val="7"/>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Measure success by evaluating the impact of these solutions on enhancing elderly individuals' quality of life and reducing healthcare burdens through early detection, personalized care, and digital innovations.</w:t>
      </w:r>
    </w:p>
    <w:p w14:paraId="1CDC71E3"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 Key Focus Areas:</w:t>
      </w:r>
    </w:p>
    <w:p w14:paraId="5009D20D" w14:textId="77777777" w:rsidR="00440B17" w:rsidRPr="00440B17" w:rsidRDefault="00440B17" w:rsidP="00440B17">
      <w:pPr>
        <w:widowControl w:val="0"/>
        <w:numPr>
          <w:ilvl w:val="0"/>
          <w:numId w:val="8"/>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Identified Challenges:</w:t>
      </w:r>
      <w:r w:rsidRPr="00440B17">
        <w:rPr>
          <w:rFonts w:ascii="Avenir Book" w:hAnsi="Avenir Book" w:cs="AppleSystemUIFont"/>
          <w:color w:val="404040" w:themeColor="text1" w:themeTint="BF"/>
          <w:sz w:val="22"/>
          <w:szCs w:val="22"/>
          <w:lang w:val="en-US"/>
        </w:rPr>
        <w:t xml:space="preserve"> Fragmented senior care systems, inadequate policy frameworks, limited non-medical care options, and financial obstacles in elderly healthcare.</w:t>
      </w:r>
    </w:p>
    <w:p w14:paraId="23CC2C98" w14:textId="77777777" w:rsidR="00440B17" w:rsidRPr="00440B17" w:rsidRDefault="00440B17" w:rsidP="00440B17">
      <w:pPr>
        <w:widowControl w:val="0"/>
        <w:numPr>
          <w:ilvl w:val="0"/>
          <w:numId w:val="8"/>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Encouraged Solutions:</w:t>
      </w:r>
      <w:r w:rsidRPr="00440B17">
        <w:rPr>
          <w:rFonts w:ascii="Avenir Book" w:hAnsi="Avenir Book" w:cs="AppleSystemUIFont"/>
          <w:color w:val="404040" w:themeColor="text1" w:themeTint="BF"/>
          <w:sz w:val="22"/>
          <w:szCs w:val="22"/>
          <w:lang w:val="en-US"/>
        </w:rPr>
        <w:t xml:space="preserve"> Innovative policies, advanced financing models, technological advancements, and holistic approaches for an enhanced care experience for seniors.</w:t>
      </w:r>
    </w:p>
    <w:p w14:paraId="666CE56A" w14:textId="77777777" w:rsidR="00197746" w:rsidRDefault="00440B17" w:rsidP="00440B17">
      <w:pPr>
        <w:widowControl w:val="0"/>
        <w:autoSpaceDE w:val="0"/>
        <w:autoSpaceDN w:val="0"/>
        <w:adjustRightInd w:val="0"/>
        <w:rPr>
          <w:rFonts w:ascii="Avenir Book" w:hAnsi="Avenir Book" w:cs="AppleSystemUIFontBold"/>
          <w:bCs/>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 </w:t>
      </w:r>
    </w:p>
    <w:p w14:paraId="6AD77DF6" w14:textId="7AA9F3F0"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Key Goals:</w:t>
      </w:r>
    </w:p>
    <w:p w14:paraId="68082FCA" w14:textId="77777777" w:rsidR="00440B17" w:rsidRPr="00440B17" w:rsidRDefault="00440B17" w:rsidP="00440B17">
      <w:pPr>
        <w:widowControl w:val="0"/>
        <w:numPr>
          <w:ilvl w:val="0"/>
          <w:numId w:val="9"/>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Motivate student-driven startups to directly address the identified challenges, fostering a more efficient, compassionate, and technology-integrated landscape in elder care.</w:t>
      </w:r>
    </w:p>
    <w:p w14:paraId="1D1E481A" w14:textId="77777777" w:rsidR="00440B17" w:rsidRPr="00440B17" w:rsidRDefault="00440B17" w:rsidP="00440B17">
      <w:pPr>
        <w:widowControl w:val="0"/>
        <w:numPr>
          <w:ilvl w:val="0"/>
          <w:numId w:val="9"/>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
          <w:color w:val="404040" w:themeColor="text1" w:themeTint="BF"/>
          <w:sz w:val="22"/>
          <w:szCs w:val="22"/>
          <w:lang w:val="en-US"/>
        </w:rPr>
        <w:t>Highlight the social impact of these startups, measuring success through improved access to quality care, heightened well-being, and strengthened support systems for the elderly.</w:t>
      </w:r>
    </w:p>
    <w:p w14:paraId="6500359F" w14:textId="77777777" w:rsidR="00197746" w:rsidRDefault="00197746" w:rsidP="00440B17">
      <w:pPr>
        <w:widowControl w:val="0"/>
        <w:autoSpaceDE w:val="0"/>
        <w:autoSpaceDN w:val="0"/>
        <w:adjustRightInd w:val="0"/>
        <w:rPr>
          <w:rFonts w:ascii="Avenir Book" w:hAnsi="Avenir Book" w:cs="AppleSystemUIFontBold"/>
          <w:bCs/>
          <w:color w:val="404040" w:themeColor="text1" w:themeTint="BF"/>
          <w:sz w:val="22"/>
          <w:szCs w:val="22"/>
          <w:lang w:val="en-US"/>
        </w:rPr>
      </w:pPr>
    </w:p>
    <w:p w14:paraId="2DC0E09E"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bookmarkStart w:id="0" w:name="_GoBack"/>
      <w:bookmarkEnd w:id="0"/>
      <w:r w:rsidRPr="00440B17">
        <w:rPr>
          <w:rFonts w:ascii="Avenir Book" w:hAnsi="Avenir Book" w:cs="AppleSystemUIFontBold"/>
          <w:bCs/>
          <w:color w:val="404040" w:themeColor="text1" w:themeTint="BF"/>
          <w:sz w:val="22"/>
          <w:szCs w:val="22"/>
          <w:lang w:val="en-US"/>
        </w:rPr>
        <w:t>Goals:</w:t>
      </w:r>
    </w:p>
    <w:p w14:paraId="5B75D8B3" w14:textId="77777777" w:rsidR="00440B17" w:rsidRPr="00440B17" w:rsidRDefault="00440B17" w:rsidP="00440B17">
      <w:pPr>
        <w:widowControl w:val="0"/>
        <w:numPr>
          <w:ilvl w:val="0"/>
          <w:numId w:val="10"/>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Entrepreneurial Leadership:</w:t>
      </w:r>
      <w:r w:rsidRPr="00440B17">
        <w:rPr>
          <w:rFonts w:ascii="Avenir Book" w:hAnsi="Avenir Book" w:cs="AppleSystemUIFont"/>
          <w:color w:val="404040" w:themeColor="text1" w:themeTint="BF"/>
          <w:sz w:val="22"/>
          <w:szCs w:val="22"/>
          <w:lang w:val="en-US"/>
        </w:rPr>
        <w:t xml:space="preserve"> Cultivate a new generation of entrepreneurial leaders committed to making a meaningful impact in elder care. </w:t>
      </w:r>
    </w:p>
    <w:p w14:paraId="530739EC" w14:textId="77777777" w:rsidR="00440B17" w:rsidRPr="00440B17" w:rsidRDefault="00440B17" w:rsidP="00440B17">
      <w:pPr>
        <w:widowControl w:val="0"/>
        <w:numPr>
          <w:ilvl w:val="0"/>
          <w:numId w:val="10"/>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Social Impact:</w:t>
      </w:r>
      <w:r w:rsidRPr="00440B17">
        <w:rPr>
          <w:rFonts w:ascii="Avenir Book" w:hAnsi="Avenir Book" w:cs="AppleSystemUIFont"/>
          <w:color w:val="404040" w:themeColor="text1" w:themeTint="BF"/>
          <w:sz w:val="22"/>
          <w:szCs w:val="22"/>
          <w:lang w:val="en-US"/>
        </w:rPr>
        <w:t xml:space="preserve"> Measure success through tangible outcomes, such as improved access to quality care, heightened well-being, and strengthened support systems for the elderly. </w:t>
      </w:r>
    </w:p>
    <w:p w14:paraId="5745E5FB"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Outcomes:</w:t>
      </w:r>
    </w:p>
    <w:p w14:paraId="2F94A075" w14:textId="77777777" w:rsidR="00440B17" w:rsidRPr="00440B17" w:rsidRDefault="00440B17" w:rsidP="00440B17">
      <w:pPr>
        <w:widowControl w:val="0"/>
        <w:numPr>
          <w:ilvl w:val="0"/>
          <w:numId w:val="11"/>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Transformation:</w:t>
      </w:r>
      <w:r w:rsidRPr="00440B17">
        <w:rPr>
          <w:rFonts w:ascii="Avenir Book" w:hAnsi="Avenir Book" w:cs="AppleSystemUIFont"/>
          <w:color w:val="404040" w:themeColor="text1" w:themeTint="BF"/>
          <w:sz w:val="22"/>
          <w:szCs w:val="22"/>
          <w:lang w:val="en-US"/>
        </w:rPr>
        <w:t xml:space="preserve"> Inspire innovative solutions that directly address challenges, fostering a compassionate and connected society that prioritizes the well-being of our senior citizens. </w:t>
      </w:r>
    </w:p>
    <w:p w14:paraId="73DC6CE9" w14:textId="77777777" w:rsidR="00440B17" w:rsidRPr="00440B17" w:rsidRDefault="00440B17" w:rsidP="00440B17">
      <w:pPr>
        <w:widowControl w:val="0"/>
        <w:numPr>
          <w:ilvl w:val="0"/>
          <w:numId w:val="11"/>
        </w:numPr>
        <w:autoSpaceDE w:val="0"/>
        <w:autoSpaceDN w:val="0"/>
        <w:adjustRightInd w:val="0"/>
        <w:ind w:left="0" w:firstLine="0"/>
        <w:rPr>
          <w:rFonts w:ascii="Avenir Book" w:hAnsi="Avenir Book" w:cs="AppleSystemUIFont"/>
          <w:color w:val="404040" w:themeColor="text1" w:themeTint="BF"/>
          <w:sz w:val="22"/>
          <w:szCs w:val="22"/>
          <w:lang w:val="en-US"/>
        </w:rPr>
      </w:pPr>
      <w:r w:rsidRPr="00440B17">
        <w:rPr>
          <w:rFonts w:ascii="Avenir Book" w:hAnsi="Avenir Book" w:cs="AppleSystemUIFontBold"/>
          <w:bCs/>
          <w:color w:val="404040" w:themeColor="text1" w:themeTint="BF"/>
          <w:sz w:val="22"/>
          <w:szCs w:val="22"/>
          <w:lang w:val="en-US"/>
        </w:rPr>
        <w:t>Empowerment:</w:t>
      </w:r>
      <w:r w:rsidRPr="00440B17">
        <w:rPr>
          <w:rFonts w:ascii="Avenir Book" w:hAnsi="Avenir Book" w:cs="AppleSystemUIFont"/>
          <w:color w:val="404040" w:themeColor="text1" w:themeTint="BF"/>
          <w:sz w:val="22"/>
          <w:szCs w:val="22"/>
          <w:lang w:val="en-US"/>
        </w:rPr>
        <w:t xml:space="preserve"> Provide students with the platform and resources to develop impactful startups, contributing to a positive and lasting change in the landscape of elder care in India. </w:t>
      </w:r>
    </w:p>
    <w:p w14:paraId="6A4B20A0"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5F2F8F3D" w14:textId="77777777" w:rsidR="00440B17" w:rsidRPr="00440B17" w:rsidRDefault="00440B17" w:rsidP="00440B17">
      <w:pPr>
        <w:widowControl w:val="0"/>
        <w:autoSpaceDE w:val="0"/>
        <w:autoSpaceDN w:val="0"/>
        <w:adjustRightInd w:val="0"/>
        <w:rPr>
          <w:rFonts w:ascii="Avenir Book" w:hAnsi="Avenir Book" w:cs="AppleSystemUIFont"/>
          <w:color w:val="404040" w:themeColor="text1" w:themeTint="BF"/>
          <w:sz w:val="22"/>
          <w:szCs w:val="22"/>
          <w:lang w:val="en-US"/>
        </w:rPr>
      </w:pPr>
    </w:p>
    <w:p w14:paraId="3E96ED54" w14:textId="77777777" w:rsidR="00D873D0" w:rsidRPr="00440B17" w:rsidRDefault="00D873D0">
      <w:pPr>
        <w:rPr>
          <w:rFonts w:ascii="Avenir Book" w:hAnsi="Avenir Book"/>
          <w:color w:val="404040" w:themeColor="text1" w:themeTint="BF"/>
          <w:sz w:val="22"/>
          <w:szCs w:val="22"/>
        </w:rPr>
      </w:pPr>
    </w:p>
    <w:sectPr w:rsidR="00D873D0" w:rsidRPr="00440B17" w:rsidSect="00BC77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17"/>
    <w:rsid w:val="00197746"/>
    <w:rsid w:val="00440B17"/>
    <w:rsid w:val="00CB4FBC"/>
    <w:rsid w:val="00D873D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A8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1097</Words>
  <Characters>6255</Characters>
  <Application>Microsoft Macintosh Word</Application>
  <DocSecurity>0</DocSecurity>
  <Lines>52</Lines>
  <Paragraphs>14</Paragraphs>
  <ScaleCrop>false</ScaleCrop>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Prasad Avasarala </dc:creator>
  <cp:keywords/>
  <dc:description/>
  <cp:lastModifiedBy>Seema Prasad Avasarala </cp:lastModifiedBy>
  <cp:revision>4</cp:revision>
  <dcterms:created xsi:type="dcterms:W3CDTF">2023-12-03T19:40:00Z</dcterms:created>
  <dcterms:modified xsi:type="dcterms:W3CDTF">2023-12-03T19:48:00Z</dcterms:modified>
</cp:coreProperties>
</file>